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B9621A">
        <w:trPr>
          <w:trHeight w:val="1349"/>
        </w:trPr>
        <w:tc>
          <w:tcPr>
            <w:tcW w:w="9026" w:type="dxa"/>
          </w:tcPr>
          <w:p w14:paraId="47BC3137" w14:textId="2CFAD32C" w:rsidR="009E267B" w:rsidRDefault="00B96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037AE2" wp14:editId="7E5A75A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129540</wp:posOffset>
                      </wp:positionV>
                      <wp:extent cx="3057525" cy="685800"/>
                      <wp:effectExtent l="0" t="0" r="9525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AC6852" w14:textId="77777777" w:rsidR="00B9621A" w:rsidRPr="009E267B" w:rsidRDefault="00B9621A" w:rsidP="00B9621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492AD12E" w14:textId="77777777" w:rsidR="00B9621A" w:rsidRPr="009E267B" w:rsidRDefault="00B9621A" w:rsidP="00B9621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0AA79ED1" w14:textId="77777777" w:rsidR="00B9621A" w:rsidRDefault="00B9621A" w:rsidP="00B9621A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TEZ ÖNERİSİ FORMU (İLK ÖNERİ)</w:t>
                                  </w:r>
                                </w:p>
                                <w:p w14:paraId="5B8467E1" w14:textId="77777777" w:rsidR="00B9621A" w:rsidRDefault="00B9621A" w:rsidP="00B962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37A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6" type="#_x0000_t202" style="position:absolute;margin-left:119.05pt;margin-top:10.2pt;width:240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" fillcolor="white [3201]" stroked="f" strokeweight=".5pt">
                      <v:textbox>
                        <w:txbxContent>
                          <w:p w14:paraId="38AC6852" w14:textId="77777777" w:rsidR="00B9621A" w:rsidRPr="009E267B" w:rsidRDefault="00B9621A" w:rsidP="00B962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492AD12E" w14:textId="77777777" w:rsidR="00B9621A" w:rsidRPr="009E267B" w:rsidRDefault="00B9621A" w:rsidP="00B962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0AA79ED1" w14:textId="77777777" w:rsidR="00B9621A" w:rsidRDefault="00B9621A" w:rsidP="00B9621A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TEZ ÖNERİSİ FORMU (İLK ÖNERİ)</w:t>
                            </w:r>
                          </w:p>
                          <w:p w14:paraId="5B8467E1" w14:textId="77777777" w:rsidR="00B9621A" w:rsidRDefault="00B9621A" w:rsidP="00B9621A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475988FD" wp14:editId="43FB6A7B">
                  <wp:extent cx="1428750" cy="88588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</w:t>
            </w:r>
            <w:r w:rsidR="00923F59">
              <w:t xml:space="preserve">  </w:t>
            </w:r>
            <w:r>
              <w:rPr>
                <w:noProof/>
              </w:rPr>
              <w:drawing>
                <wp:inline distT="0" distB="0" distL="0" distR="0" wp14:anchorId="3B162B4B" wp14:editId="5C879CAF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</w:t>
            </w:r>
            <w:r w:rsidR="009E267B">
              <w:t xml:space="preserve">      </w:t>
            </w:r>
          </w:p>
        </w:tc>
      </w:tr>
      <w:tr w:rsidR="009E267B" w14:paraId="6B8F0EE8" w14:textId="77777777" w:rsidTr="00325E77">
        <w:tc>
          <w:tcPr>
            <w:tcW w:w="9026" w:type="dxa"/>
          </w:tcPr>
          <w:p w14:paraId="64943473" w14:textId="5CD65B7F" w:rsidR="009E267B" w:rsidRPr="00C8718B" w:rsidRDefault="009E267B" w:rsidP="00694796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043AD7BC" w14:textId="77777777" w:rsidR="004D75D0" w:rsidRDefault="004D75D0" w:rsidP="004D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6072FBBF" w14:textId="77777777" w:rsidR="004D75D0" w:rsidRDefault="004D75D0" w:rsidP="004D75D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630ADEC" w14:textId="77777777" w:rsidR="004D75D0" w:rsidRDefault="004D75D0" w:rsidP="004D75D0">
            <w:pPr>
              <w:spacing w:before="60" w:after="60"/>
              <w:ind w:right="436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 Ana Bilim   Dalı …………………… numaralı doktora öğrencisi ..................................................’</w:t>
            </w:r>
            <w:proofErr w:type="spellStart"/>
            <w:r>
              <w:rPr>
                <w:rFonts w:ascii="Times New Roman" w:hAnsi="Times New Roman" w:cs="Times New Roman"/>
              </w:rPr>
              <w:t>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Tez İzleme Komitesi’ne sunduğu tez önerisi ..................... tarihinde saat ..........’da ............... salonunda Tez İzleme Komitesi önünde savunulmuş olup, komite kararı ekte sunulmuştur.</w:t>
            </w:r>
          </w:p>
          <w:p w14:paraId="048D00EB" w14:textId="77777777" w:rsidR="004D75D0" w:rsidRDefault="004D75D0" w:rsidP="004D75D0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Bilgilerinize arz ederim.</w:t>
            </w:r>
          </w:p>
          <w:p w14:paraId="3068E41B" w14:textId="77777777" w:rsidR="004D75D0" w:rsidRDefault="004D75D0" w:rsidP="004D75D0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4303A425" w14:textId="0735352F" w:rsidR="004D75D0" w:rsidRDefault="004D75D0" w:rsidP="004D75D0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                                                                                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</w:p>
          <w:p w14:paraId="7DBCEC17" w14:textId="3AB38393" w:rsidR="004D75D0" w:rsidRDefault="004D75D0" w:rsidP="004D75D0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154D6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Tez İzleme Komitesi Başkanı</w:t>
            </w:r>
          </w:p>
          <w:p w14:paraId="4230133E" w14:textId="3A934583" w:rsidR="00B21EC6" w:rsidRPr="00C8718B" w:rsidRDefault="00B21EC6" w:rsidP="004941A3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EKLER:</w:t>
            </w:r>
          </w:p>
          <w:p w14:paraId="495EF6C2" w14:textId="779F0D95" w:rsidR="00B21EC6" w:rsidRPr="00C8718B" w:rsidRDefault="004941A3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21EC6" w:rsidRPr="00C8718B">
              <w:rPr>
                <w:rFonts w:ascii="Times New Roman" w:hAnsi="Times New Roman" w:cs="Times New Roman"/>
                <w:bCs/>
              </w:rPr>
              <w:t xml:space="preserve">- </w:t>
            </w:r>
            <w:r w:rsidR="00844E61" w:rsidRPr="00C8718B">
              <w:rPr>
                <w:rFonts w:ascii="Times New Roman" w:hAnsi="Times New Roman" w:cs="Times New Roman"/>
                <w:bCs/>
              </w:rPr>
              <w:t>Transkript</w:t>
            </w:r>
          </w:p>
          <w:p w14:paraId="5B2D4405" w14:textId="4006D174" w:rsidR="00B21EC6" w:rsidRPr="00C8718B" w:rsidRDefault="004941A3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21EC6" w:rsidRPr="00C8718B">
              <w:rPr>
                <w:rFonts w:ascii="Times New Roman" w:hAnsi="Times New Roman" w:cs="Times New Roman"/>
                <w:bCs/>
              </w:rPr>
              <w:t xml:space="preserve">- </w:t>
            </w:r>
            <w:r w:rsidR="00844E61">
              <w:rPr>
                <w:rFonts w:ascii="Times New Roman" w:hAnsi="Times New Roman" w:cs="Times New Roman"/>
                <w:bCs/>
              </w:rPr>
              <w:t xml:space="preserve">YÖK </w:t>
            </w:r>
            <w:r w:rsidR="00B21EC6" w:rsidRPr="00C8718B">
              <w:rPr>
                <w:rFonts w:ascii="Times New Roman" w:hAnsi="Times New Roman" w:cs="Times New Roman"/>
                <w:bCs/>
              </w:rPr>
              <w:t>Tez Veri Giriş Formu</w:t>
            </w:r>
          </w:p>
          <w:p w14:paraId="729761F5" w14:textId="77777777" w:rsidR="00B21EC6" w:rsidRPr="00B21EC6" w:rsidRDefault="00B21EC6" w:rsidP="00B21EC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37BB8" w14:textId="77777777" w:rsidR="009E267B" w:rsidRDefault="00B21EC6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1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ÖNEMLİ NOT: Almış Oldukları Kredili Dersler ve Seminer dersinden başarısız olan öğrenciler Tez Dönemine Geçemeyeceklerinden Tez Bilgi Formunu Doldurmalarına Gerek Yoktur.</w:t>
            </w:r>
          </w:p>
          <w:p w14:paraId="6409EB26" w14:textId="4B53BC16" w:rsidR="00333DD5" w:rsidRPr="00333DD5" w:rsidRDefault="00333DD5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605954">
        <w:trPr>
          <w:trHeight w:val="2373"/>
        </w:trPr>
        <w:tc>
          <w:tcPr>
            <w:tcW w:w="9026" w:type="dxa"/>
          </w:tcPr>
          <w:p w14:paraId="780ED822" w14:textId="7F84F60F" w:rsidR="00151072" w:rsidRDefault="00151072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66B37A8B" w14:textId="77777777" w:rsidR="004D75D0" w:rsidRDefault="004D75D0" w:rsidP="004D7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İzleme Komitesi Kararı</w:t>
            </w:r>
          </w:p>
          <w:p w14:paraId="0E710B34" w14:textId="77777777" w:rsidR="004D75D0" w:rsidRDefault="004D75D0" w:rsidP="004D75D0">
            <w:pPr>
              <w:spacing w:line="360" w:lineRule="auto"/>
              <w:jc w:val="both"/>
              <w:rPr>
                <w:b/>
              </w:rPr>
            </w:pPr>
          </w:p>
          <w:p w14:paraId="2AE08D52" w14:textId="77A45D00" w:rsidR="004D75D0" w:rsidRDefault="004D75D0" w:rsidP="004D75D0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Fen Bilimleri Enstitüsü Yönetim Kurulu’nun .................. tarih ve ...........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sayılı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kararı ile görevlendirilen Tez İzleme Komitesi ...................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tarihinde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numaralı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Doktora öğrencisi ......................................</w:t>
            </w:r>
            <w:r w:rsidR="00FC7FFA">
              <w:rPr>
                <w:rFonts w:ascii="Times New Roman" w:hAnsi="Times New Roman" w:cs="Times New Roman"/>
                <w:bCs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yazılı tez önerisini ve sözlü savunmasını değerlendirerek, tez önerisinin kabulüne / reddine ve durumun Enstitü Müdürlüğüne sunulmasına oy birliği</w:t>
            </w:r>
            <w:r w:rsidR="00A47CF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/ oy çokluğu ile karar vermiştir.</w:t>
            </w:r>
          </w:p>
          <w:p w14:paraId="4F3A53B3" w14:textId="2C2FA8AE" w:rsidR="004D75D0" w:rsidRDefault="004D75D0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3B66D31C" w14:textId="7D33008B" w:rsidR="006F1218" w:rsidRDefault="006F1218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000000">
              <w:fldChar w:fldCharType="separate"/>
            </w:r>
            <w:r w:rsidRPr="00CE1D3E">
              <w:fldChar w:fldCharType="end"/>
            </w:r>
            <w:r>
              <w:t xml:space="preserve"> </w:t>
            </w:r>
            <w:r w:rsidRPr="006F1218">
              <w:rPr>
                <w:rFonts w:ascii="Times New Roman" w:hAnsi="Times New Roman" w:cs="Times New Roman"/>
              </w:rPr>
              <w:t>Sunmuştur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Kabul</w:t>
            </w:r>
            <w:r w:rsidRPr="003142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1422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4224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4224">
              <w:rPr>
                <w:rFonts w:ascii="Times New Roman" w:hAnsi="Times New Roman" w:cs="Times New Roman"/>
              </w:rPr>
              <w:fldChar w:fldCharType="end"/>
            </w:r>
            <w:r w:rsidRPr="00314224">
              <w:rPr>
                <w:rFonts w:ascii="Times New Roman" w:hAnsi="Times New Roman" w:cs="Times New Roman"/>
              </w:rPr>
              <w:t xml:space="preserve"> </w:t>
            </w:r>
            <w:r w:rsidRPr="006F1218">
              <w:rPr>
                <w:rFonts w:ascii="Times New Roman" w:hAnsi="Times New Roman" w:cs="Times New Roman"/>
              </w:rPr>
              <w:t>Sunmuştur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</w:t>
            </w:r>
            <w:r w:rsidRPr="0031422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4224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4224">
              <w:rPr>
                <w:rFonts w:ascii="Times New Roman" w:hAnsi="Times New Roman" w:cs="Times New Roman"/>
              </w:rPr>
              <w:fldChar w:fldCharType="end"/>
            </w:r>
            <w:r w:rsidRPr="00314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Sunmamıştır Başarısız</w:t>
            </w:r>
          </w:p>
          <w:p w14:paraId="28A8BD3F" w14:textId="6C70F153" w:rsidR="006F1218" w:rsidRDefault="006F1218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43E6FC61" w14:textId="0B6B2D09" w:rsidR="006F1218" w:rsidRPr="00B21EC6" w:rsidRDefault="006F1218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000000">
              <w:fldChar w:fldCharType="separate"/>
            </w:r>
            <w:r w:rsidRPr="00CE1D3E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Oy birliği ile</w:t>
            </w:r>
            <w:r w:rsidRPr="003142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1422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4224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4224">
              <w:rPr>
                <w:rFonts w:ascii="Times New Roman" w:hAnsi="Times New Roman" w:cs="Times New Roman"/>
              </w:rPr>
              <w:fldChar w:fldCharType="end"/>
            </w:r>
            <w:r w:rsidRPr="00314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Oy çokluğu ile             </w:t>
            </w:r>
          </w:p>
          <w:p w14:paraId="070953AE" w14:textId="77777777" w:rsidR="00B21EC6" w:rsidRDefault="00B21EC6" w:rsidP="00B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3794"/>
              <w:gridCol w:w="2452"/>
            </w:tblGrid>
            <w:tr w:rsidR="00B21EC6" w14:paraId="0E65942F" w14:textId="77777777" w:rsidTr="00727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3"/>
                </w:tcPr>
                <w:p w14:paraId="0BDBE825" w14:textId="754467AC" w:rsidR="00B21EC6" w:rsidRDefault="009F30CB" w:rsidP="00333D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 İzleme Komitesi</w:t>
                  </w:r>
                </w:p>
              </w:tc>
            </w:tr>
            <w:tr w:rsidR="00B21EC6" w14:paraId="2A94E9D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69F28026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</w:tcPr>
                <w:p w14:paraId="172B3109" w14:textId="538EA109" w:rsidR="00B21EC6" w:rsidRDefault="00727E8E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Unvanı, Adı ve Soyadı</w:t>
                  </w:r>
                </w:p>
              </w:tc>
              <w:tc>
                <w:tcPr>
                  <w:tcW w:w="2452" w:type="dxa"/>
                </w:tcPr>
                <w:p w14:paraId="6F04EA14" w14:textId="77777777" w:rsidR="00B21EC6" w:rsidRPr="0005019F" w:rsidRDefault="00B21EC6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01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</w:tr>
            <w:tr w:rsidR="00B21EC6" w14:paraId="5AA8C86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DDCB301" w14:textId="35933726" w:rsidR="00B21EC6" w:rsidRDefault="00151072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Komite Başkanı</w:t>
                  </w:r>
                </w:p>
              </w:tc>
              <w:tc>
                <w:tcPr>
                  <w:tcW w:w="3794" w:type="dxa"/>
                </w:tcPr>
                <w:p w14:paraId="06CC008A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5B3D531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7F672E9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181E1D93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56613C4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6B538D78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1175138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472B284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2F37483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76D9829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87697" w14:textId="77777777" w:rsidR="00B21EC6" w:rsidRPr="00884D68" w:rsidRDefault="00B21EC6" w:rsidP="00B21EC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A3BCF04" w14:textId="49094778" w:rsidR="009E267B" w:rsidRDefault="009E267B" w:rsidP="009E267B">
            <w:pPr>
              <w:jc w:val="both"/>
            </w:pPr>
          </w:p>
        </w:tc>
      </w:tr>
    </w:tbl>
    <w:p w14:paraId="12486F70" w14:textId="4A0AD3E2" w:rsidR="00884D68" w:rsidRDefault="00884D68" w:rsidP="00CB34CE"/>
    <w:p w14:paraId="4CC6C6BC" w14:textId="6764AB94" w:rsidR="00325E77" w:rsidRDefault="00325E77" w:rsidP="00CB34CE"/>
    <w:p w14:paraId="1C17287B" w14:textId="3F78B6BF" w:rsidR="00605954" w:rsidRDefault="00605954" w:rsidP="00CB34CE"/>
    <w:p w14:paraId="1507A2D8" w14:textId="60FEE9B2" w:rsidR="00605954" w:rsidRDefault="00605954" w:rsidP="00CB34CE"/>
    <w:p w14:paraId="2E583878" w14:textId="097B0F2A" w:rsidR="00605954" w:rsidRDefault="00605954" w:rsidP="00CB34CE"/>
    <w:p w14:paraId="332244DA" w14:textId="44B82E3F" w:rsidR="00605954" w:rsidRDefault="00605954" w:rsidP="00CB34CE"/>
    <w:p w14:paraId="68D2F290" w14:textId="7FB069AE" w:rsidR="00605954" w:rsidRDefault="00605954" w:rsidP="00CB34CE"/>
    <w:p w14:paraId="2DD34394" w14:textId="1CD458EA" w:rsidR="00605954" w:rsidRDefault="00605954" w:rsidP="00CB34CE"/>
    <w:tbl>
      <w:tblPr>
        <w:tblStyle w:val="TabloKlavuzu"/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5E77" w14:paraId="1B0A43D1" w14:textId="77777777" w:rsidTr="00325E77">
        <w:tc>
          <w:tcPr>
            <w:tcW w:w="9356" w:type="dxa"/>
          </w:tcPr>
          <w:p w14:paraId="1CE1BC87" w14:textId="65E4C1B9" w:rsidR="00325E77" w:rsidRDefault="000E4DE9" w:rsidP="0031178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D40A4" wp14:editId="4FE55C7A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110490</wp:posOffset>
                      </wp:positionV>
                      <wp:extent cx="3276600" cy="68580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CB31DB" w14:textId="77777777" w:rsidR="000E4DE9" w:rsidRPr="009E267B" w:rsidRDefault="000E4DE9" w:rsidP="000E4DE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50447B8B" w14:textId="77777777" w:rsidR="000E4DE9" w:rsidRPr="009E267B" w:rsidRDefault="000E4DE9" w:rsidP="000E4DE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742A6E2E" w14:textId="7DD25383" w:rsidR="000E4DE9" w:rsidRDefault="000E4DE9" w:rsidP="00B9621A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TEZ ÖNERİSİ FORMU (İLK ÖNERİ)</w:t>
                                  </w:r>
                                </w:p>
                                <w:p w14:paraId="1AD1D958" w14:textId="77777777" w:rsidR="000E4DE9" w:rsidRDefault="000E4DE9" w:rsidP="000E4D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D40A4" id="Metin Kutusu 2" o:spid="_x0000_s1027" type="#_x0000_t202" style="position:absolute;margin-left:117.85pt;margin-top:8.7pt;width:25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BILQ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" fillcolor="white [3201]" stroked="f" strokeweight=".5pt">
                      <v:textbox>
                        <w:txbxContent>
                          <w:p w14:paraId="2ACB31DB" w14:textId="77777777" w:rsidR="000E4DE9" w:rsidRPr="009E267B" w:rsidRDefault="000E4DE9" w:rsidP="000E4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50447B8B" w14:textId="77777777" w:rsidR="000E4DE9" w:rsidRPr="009E267B" w:rsidRDefault="000E4DE9" w:rsidP="000E4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742A6E2E" w14:textId="7DD25383" w:rsidR="000E4DE9" w:rsidRDefault="000E4DE9" w:rsidP="00B9621A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TEZ ÖNERİSİ FORMU (İLK ÖNERİ)</w:t>
                            </w:r>
                          </w:p>
                          <w:p w14:paraId="1AD1D958" w14:textId="77777777" w:rsidR="000E4DE9" w:rsidRDefault="000E4DE9" w:rsidP="000E4DE9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567D17DC" wp14:editId="52DD039A">
                  <wp:extent cx="1428750" cy="88588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       </w:t>
            </w:r>
            <w:r w:rsidR="00923F59">
              <w:t xml:space="preserve">  </w:t>
            </w:r>
            <w:r w:rsidR="00B9621A">
              <w:rPr>
                <w:noProof/>
              </w:rPr>
              <w:drawing>
                <wp:inline distT="0" distB="0" distL="0" distR="0" wp14:anchorId="2A43F5F6" wp14:editId="0C3FA5ED">
                  <wp:extent cx="885825" cy="88521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</w:t>
            </w:r>
          </w:p>
        </w:tc>
      </w:tr>
      <w:tr w:rsidR="00325E77" w:rsidRPr="00331B6B" w14:paraId="06C6184A" w14:textId="77777777" w:rsidTr="00325E77">
        <w:trPr>
          <w:trHeight w:val="662"/>
        </w:trPr>
        <w:tc>
          <w:tcPr>
            <w:tcW w:w="9356" w:type="dxa"/>
          </w:tcPr>
          <w:p w14:paraId="73D858F4" w14:textId="25A27FBC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4DD973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Adı: </w:t>
            </w:r>
          </w:p>
          <w:p w14:paraId="2A1F1DC7" w14:textId="77777777" w:rsidR="00325E77" w:rsidRPr="00331B6B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5E77" w:rsidRPr="00C8718B" w14:paraId="3B403627" w14:textId="77777777" w:rsidTr="00325E77">
        <w:trPr>
          <w:trHeight w:val="662"/>
        </w:trPr>
        <w:tc>
          <w:tcPr>
            <w:tcW w:w="9356" w:type="dxa"/>
          </w:tcPr>
          <w:p w14:paraId="789E7CD0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3271EA9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Tezin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macı ve Önemi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D03733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2787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45E6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46FD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41E03" w14:textId="77777777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9C01E3C" w14:textId="77777777" w:rsidTr="00325E77">
        <w:trPr>
          <w:trHeight w:val="662"/>
        </w:trPr>
        <w:tc>
          <w:tcPr>
            <w:tcW w:w="9356" w:type="dxa"/>
          </w:tcPr>
          <w:p w14:paraId="296A409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6C3C09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Literatür İncelemesi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33A2F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FD1F2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60031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2120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D0CC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1FFCEA9" w14:textId="77777777" w:rsidTr="00325E77">
        <w:trPr>
          <w:trHeight w:val="662"/>
        </w:trPr>
        <w:tc>
          <w:tcPr>
            <w:tcW w:w="9356" w:type="dxa"/>
          </w:tcPr>
          <w:p w14:paraId="0A54CBE1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21E1AC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62C4C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E1796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B7CE7" w14:textId="65752F60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5987" w14:textId="77777777" w:rsidR="00A66F17" w:rsidRDefault="00A66F1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398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76C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A72A8D5" w14:textId="77777777" w:rsidTr="00415CA1">
        <w:trPr>
          <w:trHeight w:val="2819"/>
        </w:trPr>
        <w:tc>
          <w:tcPr>
            <w:tcW w:w="9356" w:type="dxa"/>
          </w:tcPr>
          <w:p w14:paraId="2DA80F9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36B3122" w14:textId="77777777" w:rsidR="00325E77" w:rsidRPr="00333DD5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Planı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48A2F1" w14:textId="77777777" w:rsidR="00325E77" w:rsidRPr="00331B6B" w:rsidRDefault="00325E77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6B">
              <w:rPr>
                <w:rFonts w:ascii="Times New Roman" w:hAnsi="Times New Roman" w:cs="Times New Roman"/>
                <w:b/>
                <w:sz w:val="24"/>
                <w:szCs w:val="24"/>
              </w:rPr>
              <w:t>İş-Zaman Çizelgesi</w:t>
            </w:r>
          </w:p>
          <w:tbl>
            <w:tblPr>
              <w:tblW w:w="88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3431"/>
              <w:gridCol w:w="378"/>
              <w:gridCol w:w="378"/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436"/>
              <w:gridCol w:w="436"/>
              <w:gridCol w:w="436"/>
            </w:tblGrid>
            <w:tr w:rsidR="00325E77" w:rsidRPr="00CB34CE" w14:paraId="7667F2AA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FDD3B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İş No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6E690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Yapılacak İşler</w:t>
                  </w:r>
                </w:p>
              </w:tc>
              <w:tc>
                <w:tcPr>
                  <w:tcW w:w="457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8231E" w14:textId="77777777" w:rsidR="00325E77" w:rsidRPr="00CB34CE" w:rsidRDefault="00325E77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Aylar</w:t>
                  </w:r>
                </w:p>
              </w:tc>
            </w:tr>
            <w:tr w:rsidR="009E05AC" w:rsidRPr="00CB34CE" w14:paraId="1E67BDD3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656CE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D1492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8DC4E" w14:textId="6E50ADDB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86B16" w14:textId="282AAAB0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10129" w14:textId="07E2ECCB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65764" w14:textId="27A2ECD5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35478" w14:textId="30646CFD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C61D3" w14:textId="17B5F5F0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1BA95" w14:textId="3AA8AB5D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EBA7" w14:textId="73C2EAF2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384" w14:textId="17BC2FCA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54497" w14:textId="30113B6F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3570" w14:textId="4FBC1234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B0912" w14:textId="6238719F" w:rsidR="009E05AC" w:rsidRPr="00CB34CE" w:rsidRDefault="009E05AC" w:rsidP="009E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9E05AC" w:rsidRPr="00CB34CE" w14:paraId="1896030F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E70C0" w14:textId="0C5A963D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D4E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4C51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9981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D5013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5C3F2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C2A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584D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D7C8F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033B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CF56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F6F46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97C3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6EAAF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5AC" w:rsidRPr="00CB34CE" w14:paraId="01405D14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5C8EC" w14:textId="0A42610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E2A5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8B6C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93CF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B49EE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03894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76F3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17414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F15D4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55BE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295F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EF1CD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289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81C6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5AC" w:rsidRPr="00CB34CE" w14:paraId="0B73F1CA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00EB" w14:textId="2F910C3B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5ED65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141B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D3688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00D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5D35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9E87B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89DCA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9FF7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A2AB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6321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D1E6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6B8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CE0A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5AC" w:rsidRPr="00CB34CE" w14:paraId="0BA2CCA1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79EAE" w14:textId="6A8F003C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F821A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1A4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EFE4B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E2C1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FB3F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C5CA8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B586D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BF456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95D9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71A6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BD68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0CFA2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A393E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E05AC" w:rsidRPr="00CB34CE" w14:paraId="3890214F" w14:textId="77777777" w:rsidTr="009E05AC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FEEE7" w14:textId="0B08DE9C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CF6F9" w14:textId="77777777" w:rsidR="009E05AC" w:rsidRPr="00CB34CE" w:rsidRDefault="009E05AC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8D3E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654C0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F955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2F278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AF1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6333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6A1DC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C649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ADAE1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BB929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B486B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5E147" w14:textId="77777777" w:rsidR="009E05AC" w:rsidRPr="00CB34CE" w:rsidRDefault="009E05AC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8A26E6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F0B5589" w14:textId="77777777" w:rsidTr="00325E77">
        <w:trPr>
          <w:trHeight w:val="1957"/>
        </w:trPr>
        <w:tc>
          <w:tcPr>
            <w:tcW w:w="9356" w:type="dxa"/>
          </w:tcPr>
          <w:p w14:paraId="5BC3C26D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006C1A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3F75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EE08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749EC" w14:textId="77777777" w:rsidR="00325E77" w:rsidRPr="00CB34CE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C98DA" w14:textId="38F2D898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576C0128" w14:textId="77777777" w:rsidR="00A66F17" w:rsidRDefault="00A66F1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5E41B63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115DBE0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BE5EEE9" w14:textId="3EACAA81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43A3B5B5" w14:textId="77777777" w:rsidTr="00325E77">
        <w:trPr>
          <w:trHeight w:val="1165"/>
        </w:trPr>
        <w:tc>
          <w:tcPr>
            <w:tcW w:w="9356" w:type="dxa"/>
          </w:tcPr>
          <w:p w14:paraId="30DD3593" w14:textId="77777777" w:rsidR="00325E77" w:rsidRDefault="00325E77" w:rsidP="00311781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3DB9C30" w14:textId="6008CA39" w:rsidR="00325E77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C42C7AB" w14:textId="77777777" w:rsidR="00A66F17" w:rsidRDefault="00A66F1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1F3EE55E" w14:textId="0CCB70DF" w:rsidR="00325E77" w:rsidRPr="00FC734E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İmza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                                                                                    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Unvan, 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</w:p>
          <w:p w14:paraId="4AF211DA" w14:textId="739F6DB2" w:rsidR="00325E77" w:rsidRDefault="00325E77" w:rsidP="00311781">
            <w:pPr>
              <w:spacing w:after="120"/>
              <w:rPr>
                <w:b/>
                <w:sz w:val="14"/>
                <w:szCs w:val="14"/>
              </w:rPr>
            </w:pPr>
            <w:r w:rsidRPr="00A66F17">
              <w:rPr>
                <w:rFonts w:ascii="Times New Roman" w:hAnsi="Times New Roman" w:cs="Times New Roman"/>
                <w:sz w:val="21"/>
                <w:szCs w:val="21"/>
              </w:rPr>
              <w:t xml:space="preserve">           Öğrenci                                                                                                                 Danışman </w:t>
            </w:r>
          </w:p>
        </w:tc>
      </w:tr>
    </w:tbl>
    <w:p w14:paraId="51F47632" w14:textId="77777777" w:rsidR="00325E77" w:rsidRDefault="00325E77" w:rsidP="002827FB"/>
    <w:sectPr w:rsidR="00325E77" w:rsidSect="003B3AC3">
      <w:headerReference w:type="default" r:id="rId8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3B1D" w14:textId="77777777" w:rsidR="003B3AC3" w:rsidRDefault="003B3AC3" w:rsidP="00325E77">
      <w:pPr>
        <w:spacing w:after="0" w:line="240" w:lineRule="auto"/>
      </w:pPr>
      <w:r>
        <w:separator/>
      </w:r>
    </w:p>
  </w:endnote>
  <w:endnote w:type="continuationSeparator" w:id="0">
    <w:p w14:paraId="320143A7" w14:textId="77777777" w:rsidR="003B3AC3" w:rsidRDefault="003B3AC3" w:rsidP="003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94EE" w14:textId="77777777" w:rsidR="003B3AC3" w:rsidRDefault="003B3AC3" w:rsidP="00325E77">
      <w:pPr>
        <w:spacing w:after="0" w:line="240" w:lineRule="auto"/>
      </w:pPr>
      <w:r>
        <w:separator/>
      </w:r>
    </w:p>
  </w:footnote>
  <w:footnote w:type="continuationSeparator" w:id="0">
    <w:p w14:paraId="465CE0C2" w14:textId="77777777" w:rsidR="003B3AC3" w:rsidRDefault="003B3AC3" w:rsidP="003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E236" w14:textId="059581D9" w:rsidR="00325E77" w:rsidRDefault="002B6FA0" w:rsidP="002B6FA0">
    <w:pPr>
      <w:pStyle w:val="stBilgi"/>
      <w:tabs>
        <w:tab w:val="left" w:pos="6810"/>
      </w:tabs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E3D53"/>
    <w:rsid w:val="000E4DE9"/>
    <w:rsid w:val="000F3840"/>
    <w:rsid w:val="00147782"/>
    <w:rsid w:val="00151072"/>
    <w:rsid w:val="00154D68"/>
    <w:rsid w:val="001D0AD7"/>
    <w:rsid w:val="001F13CF"/>
    <w:rsid w:val="002131AF"/>
    <w:rsid w:val="002221B0"/>
    <w:rsid w:val="00226E91"/>
    <w:rsid w:val="002827FB"/>
    <w:rsid w:val="002B6FA0"/>
    <w:rsid w:val="003025F1"/>
    <w:rsid w:val="00325E77"/>
    <w:rsid w:val="00331B6B"/>
    <w:rsid w:val="00333DD5"/>
    <w:rsid w:val="00366E7C"/>
    <w:rsid w:val="003B3AC3"/>
    <w:rsid w:val="004067C8"/>
    <w:rsid w:val="00415CA1"/>
    <w:rsid w:val="004941A3"/>
    <w:rsid w:val="004946E9"/>
    <w:rsid w:val="004D75D0"/>
    <w:rsid w:val="005D3DF3"/>
    <w:rsid w:val="005F485B"/>
    <w:rsid w:val="00605954"/>
    <w:rsid w:val="00625668"/>
    <w:rsid w:val="00626DF7"/>
    <w:rsid w:val="00630C48"/>
    <w:rsid w:val="00694796"/>
    <w:rsid w:val="006F1218"/>
    <w:rsid w:val="006F20B6"/>
    <w:rsid w:val="00727E8E"/>
    <w:rsid w:val="00751B73"/>
    <w:rsid w:val="007C015E"/>
    <w:rsid w:val="007F6EB8"/>
    <w:rsid w:val="0080499F"/>
    <w:rsid w:val="00844E61"/>
    <w:rsid w:val="00884D68"/>
    <w:rsid w:val="00904A8C"/>
    <w:rsid w:val="00915E19"/>
    <w:rsid w:val="00923F59"/>
    <w:rsid w:val="0099559D"/>
    <w:rsid w:val="009E05AC"/>
    <w:rsid w:val="009E267B"/>
    <w:rsid w:val="009F30CB"/>
    <w:rsid w:val="00A47CF4"/>
    <w:rsid w:val="00A66F17"/>
    <w:rsid w:val="00AB5C6B"/>
    <w:rsid w:val="00B21EC6"/>
    <w:rsid w:val="00B9621A"/>
    <w:rsid w:val="00BB3CA4"/>
    <w:rsid w:val="00C5497D"/>
    <w:rsid w:val="00C55A97"/>
    <w:rsid w:val="00C80C1B"/>
    <w:rsid w:val="00C8718B"/>
    <w:rsid w:val="00CB34CE"/>
    <w:rsid w:val="00D06820"/>
    <w:rsid w:val="00D80E02"/>
    <w:rsid w:val="00DF5DC8"/>
    <w:rsid w:val="00DF7E9A"/>
    <w:rsid w:val="00EC43F4"/>
    <w:rsid w:val="00F33E75"/>
    <w:rsid w:val="00F3725D"/>
    <w:rsid w:val="00F60A66"/>
    <w:rsid w:val="00F81FE7"/>
    <w:rsid w:val="00FC2A47"/>
    <w:rsid w:val="00FC4226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paragraph" w:customStyle="1" w:styleId="Default">
    <w:name w:val="Default"/>
    <w:rsid w:val="00904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E77"/>
  </w:style>
  <w:style w:type="paragraph" w:styleId="AltBilgi">
    <w:name w:val="footer"/>
    <w:basedOn w:val="Normal"/>
    <w:link w:val="Al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2022-06-10T14:57:00Z</dcterms:created>
  <dcterms:modified xsi:type="dcterms:W3CDTF">2024-02-13T12:29:00Z</dcterms:modified>
</cp:coreProperties>
</file>